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B7E" w:rsidRDefault="00073B7E" w:rsidP="00073B7E">
      <w:pPr>
        <w:jc w:val="right"/>
        <w:rPr>
          <w:b/>
          <w:i/>
        </w:rPr>
      </w:pPr>
      <w:r>
        <w:rPr>
          <w:b/>
          <w:i/>
        </w:rPr>
        <w:t xml:space="preserve">Приложение </w:t>
      </w:r>
      <w:r w:rsidR="00DC460C">
        <w:rPr>
          <w:b/>
          <w:i/>
        </w:rPr>
        <w:t>2.2 к протоколу</w:t>
      </w:r>
    </w:p>
    <w:p w:rsidR="00CC705D" w:rsidRPr="0099324F" w:rsidRDefault="00073B7E" w:rsidP="0099324F">
      <w:pPr>
        <w:jc w:val="right"/>
        <w:rPr>
          <w:b/>
          <w:i/>
        </w:rPr>
      </w:pPr>
      <w:r>
        <w:rPr>
          <w:b/>
          <w:i/>
        </w:rPr>
        <w:t>Проект</w:t>
      </w:r>
    </w:p>
    <w:p w:rsidR="001E29AC" w:rsidRPr="001E29AC" w:rsidRDefault="001E29AC" w:rsidP="001E29AC">
      <w:pPr>
        <w:spacing w:after="0" w:line="240" w:lineRule="auto"/>
        <w:jc w:val="center"/>
        <w:rPr>
          <w:b/>
        </w:rPr>
      </w:pPr>
      <w:r w:rsidRPr="001E29AC">
        <w:rPr>
          <w:b/>
        </w:rPr>
        <w:t>Обращения сессии Совещания Министров ОСЖД</w:t>
      </w:r>
    </w:p>
    <w:p w:rsidR="00073B7E" w:rsidRDefault="001E29AC" w:rsidP="001E29AC">
      <w:pPr>
        <w:spacing w:after="0" w:line="240" w:lineRule="auto"/>
        <w:jc w:val="center"/>
        <w:rPr>
          <w:b/>
        </w:rPr>
      </w:pPr>
      <w:r w:rsidRPr="001E29AC">
        <w:rPr>
          <w:b/>
        </w:rPr>
        <w:t>к правительствам стран-членов ОСЖД</w:t>
      </w:r>
    </w:p>
    <w:p w:rsidR="001E29AC" w:rsidRPr="001E29AC" w:rsidRDefault="001E29AC" w:rsidP="001E29AC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:rsidR="00CC705D" w:rsidRDefault="00CC705D" w:rsidP="00CC705D">
      <w:pPr>
        <w:spacing w:after="0" w:line="240" w:lineRule="auto"/>
        <w:jc w:val="both"/>
      </w:pPr>
      <w:r>
        <w:tab/>
        <w:t xml:space="preserve">В последние годы </w:t>
      </w:r>
      <w:r w:rsidR="00AE344B">
        <w:t>наблюдается</w:t>
      </w:r>
      <w:r>
        <w:t xml:space="preserve"> тенденция падения объема</w:t>
      </w:r>
      <w:r w:rsidRPr="00CC705D">
        <w:t xml:space="preserve"> перевозок пассаж</w:t>
      </w:r>
      <w:r>
        <w:t xml:space="preserve">иров в международном сообщении и </w:t>
      </w:r>
      <w:r w:rsidRPr="00CC705D">
        <w:t>сокращения маршрутов пассажирских поездов и прицепных вагонов</w:t>
      </w:r>
      <w:r>
        <w:t xml:space="preserve">. </w:t>
      </w:r>
      <w:r w:rsidR="00F074B4">
        <w:t>П</w:t>
      </w:r>
      <w:r w:rsidR="00AE344B">
        <w:t>рекратились сообщения</w:t>
      </w:r>
      <w:r w:rsidR="001E29AC">
        <w:t>: Москва </w:t>
      </w:r>
      <w:r>
        <w:t>– Берлин,</w:t>
      </w:r>
      <w:r w:rsidR="00F074B4">
        <w:br/>
      </w:r>
      <w:r>
        <w:t>Москва – Базель, Москва – Мюнхен, Москва – Амстердам, Киев – Берлин, Минск – Берлин, Минск – Базель, Минск – Амстердам, Минск – Вена и др.</w:t>
      </w:r>
    </w:p>
    <w:p w:rsidR="001263EF" w:rsidRDefault="00CC705D" w:rsidP="00E06B5A">
      <w:pPr>
        <w:spacing w:after="0" w:line="240" w:lineRule="auto"/>
        <w:jc w:val="both"/>
      </w:pPr>
      <w:r>
        <w:tab/>
      </w:r>
      <w:r w:rsidR="009D5351">
        <w:t xml:space="preserve">Анализ </w:t>
      </w:r>
      <w:r w:rsidR="00E06B5A">
        <w:t>положения дел с курсированием международных пассажирских поездов в сообщении Восток – Запад показывает, что после ликвидации перекрестного субсидирования пассажирских перевозок в ряде стран произошло резкое повышение стоимости проезда в международном сообщении, что значительно снизило населенность поездов и, как следствие, их рентабельность. Принимаемые меры пассажирскими компаниями, направленные на повышение сервиса, сокращения времени следования, приобретение нового подвижного состава и т.д., не дают ощутимых результатов</w:t>
      </w:r>
      <w:r w:rsidR="009D5351">
        <w:t>, что в конечном итоге заставляе</w:t>
      </w:r>
      <w:r w:rsidR="00E06B5A">
        <w:t>т закрывать нерентабельные маршруты.</w:t>
      </w:r>
    </w:p>
    <w:p w:rsidR="00D44802" w:rsidRDefault="00D44802" w:rsidP="00E06B5A">
      <w:pPr>
        <w:spacing w:after="0" w:line="240" w:lineRule="auto"/>
        <w:jc w:val="both"/>
      </w:pPr>
      <w:r>
        <w:tab/>
        <w:t>В тоже время страны должны принять во внимание необходимость сохранения всепогодного пассажирского сообщения, образующе</w:t>
      </w:r>
      <w:r w:rsidR="0099324F">
        <w:t xml:space="preserve">го высокую степень доступности </w:t>
      </w:r>
      <w:r>
        <w:t xml:space="preserve">между столицами и городами стран Европы и Азии, как альтернативу в случае возникновения непредвиденных обстоятельств, парализующих другие виды транспорта, а также то обстоятельство, которое необходимо учитывать, что 20 % населения планеты страдает </w:t>
      </w:r>
      <w:proofErr w:type="spellStart"/>
      <w:r>
        <w:t>аэрофобией</w:t>
      </w:r>
      <w:proofErr w:type="spellEnd"/>
      <w:r>
        <w:t>. Одновременно следует отметить, что переключение пассажирских перевозок с авиационного на железнодорожный транспорт позволяет улучшить экологическую ситуацию, особенно в районах крупных городов.</w:t>
      </w:r>
    </w:p>
    <w:p w:rsidR="00D44802" w:rsidRDefault="00D44802" w:rsidP="00E06B5A">
      <w:pPr>
        <w:spacing w:after="0" w:line="240" w:lineRule="auto"/>
        <w:jc w:val="both"/>
      </w:pPr>
      <w:r>
        <w:tab/>
        <w:t xml:space="preserve">В ряде стран Европы и Азии существует передовая практика поддержки развития </w:t>
      </w:r>
      <w:r w:rsidR="001E29AC">
        <w:t xml:space="preserve">железнодорожных </w:t>
      </w:r>
      <w:r>
        <w:t>пассажирских перевозок путем создания скоростного и высокоскоростного движения</w:t>
      </w:r>
      <w:r w:rsidR="0099324F">
        <w:t>,</w:t>
      </w:r>
      <w:r w:rsidRPr="00D44802">
        <w:t xml:space="preserve"> </w:t>
      </w:r>
      <w:r>
        <w:t>дотации курсирования нерентабельных пассажирских поездов.</w:t>
      </w:r>
    </w:p>
    <w:p w:rsidR="00E46C03" w:rsidRDefault="00D07274" w:rsidP="00CC705D">
      <w:pPr>
        <w:spacing w:after="0" w:line="240" w:lineRule="auto"/>
        <w:jc w:val="both"/>
      </w:pPr>
      <w:r>
        <w:tab/>
      </w:r>
      <w:r w:rsidR="00D44802">
        <w:t xml:space="preserve">Таким образом </w:t>
      </w:r>
      <w:r w:rsidR="0099324F">
        <w:t xml:space="preserve">указанная </w:t>
      </w:r>
      <w:r w:rsidR="00E46C03">
        <w:t>проблема требует</w:t>
      </w:r>
      <w:r w:rsidR="00073B7E">
        <w:t xml:space="preserve"> решен</w:t>
      </w:r>
      <w:r w:rsidR="00E46C03">
        <w:t>ия</w:t>
      </w:r>
      <w:r w:rsidR="00073B7E">
        <w:t xml:space="preserve"> на уровне правительств государств</w:t>
      </w:r>
      <w:r w:rsidR="00E46C03">
        <w:t xml:space="preserve">, признания ими необходимости сохранения международного сообщения и, как следствие, принятия </w:t>
      </w:r>
      <w:r w:rsidR="00994631">
        <w:t>совместного</w:t>
      </w:r>
      <w:r w:rsidR="00E46C03">
        <w:t xml:space="preserve"> решения, способствующего этому.</w:t>
      </w:r>
      <w:r w:rsidR="00073B7E">
        <w:tab/>
      </w:r>
    </w:p>
    <w:p w:rsidR="00073B7E" w:rsidRDefault="00073B7E" w:rsidP="00E46C03">
      <w:pPr>
        <w:spacing w:after="0" w:line="240" w:lineRule="auto"/>
        <w:ind w:firstLine="708"/>
        <w:jc w:val="both"/>
      </w:pPr>
      <w:r>
        <w:rPr>
          <w:lang w:val="en-US"/>
        </w:rPr>
        <w:t>XLIII</w:t>
      </w:r>
      <w:r>
        <w:t xml:space="preserve"> сессия Совещания Министров стран – членов ОСЖД обращается к Вам с просьбой рассмотреть на правительственном уровне состояние и перспективы пассажирских перевозок в междуна</w:t>
      </w:r>
      <w:r w:rsidR="0099324F">
        <w:t>родном</w:t>
      </w:r>
      <w:r w:rsidR="001E29AC">
        <w:t xml:space="preserve"> железнодорожном</w:t>
      </w:r>
      <w:r w:rsidR="0099324F">
        <w:t xml:space="preserve"> сообщении Восток – Запад с целью выработки консолидированной поз</w:t>
      </w:r>
      <w:r w:rsidR="001E29AC">
        <w:t>иции всех стран по этой проблеме</w:t>
      </w:r>
      <w:r w:rsidR="0099324F">
        <w:t xml:space="preserve">. </w:t>
      </w:r>
    </w:p>
    <w:p w:rsidR="001263EF" w:rsidRDefault="001263EF" w:rsidP="001E29AC">
      <w:pPr>
        <w:spacing w:after="0" w:line="240" w:lineRule="auto"/>
        <w:jc w:val="both"/>
      </w:pPr>
    </w:p>
    <w:p w:rsidR="001E29AC" w:rsidRDefault="001E29AC" w:rsidP="001E29AC">
      <w:pPr>
        <w:spacing w:after="0" w:line="240" w:lineRule="auto"/>
        <w:jc w:val="both"/>
      </w:pPr>
    </w:p>
    <w:p w:rsidR="001E29AC" w:rsidRDefault="001E29AC" w:rsidP="001E29AC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Председатель </w:t>
      </w:r>
      <w:r>
        <w:rPr>
          <w:lang w:val="en-US"/>
        </w:rPr>
        <w:t>XLIII</w:t>
      </w:r>
      <w:r w:rsidRPr="00DC460C">
        <w:t xml:space="preserve"> </w:t>
      </w:r>
      <w:r>
        <w:t>сессии</w:t>
      </w:r>
    </w:p>
    <w:p w:rsidR="001E29AC" w:rsidRPr="001E29AC" w:rsidRDefault="001E29AC" w:rsidP="001E29AC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Совещания Министров</w:t>
      </w:r>
    </w:p>
    <w:p w:rsidR="001E29AC" w:rsidRDefault="001E29AC" w:rsidP="001E29AC">
      <w:pPr>
        <w:spacing w:after="0" w:line="240" w:lineRule="auto"/>
        <w:jc w:val="both"/>
      </w:pPr>
    </w:p>
    <w:p w:rsidR="001E29AC" w:rsidRDefault="001E29AC" w:rsidP="001E29AC">
      <w:pPr>
        <w:spacing w:after="0" w:line="240" w:lineRule="auto"/>
        <w:jc w:val="both"/>
      </w:pPr>
      <w:r>
        <w:t>Улан-Батор, 5 июня 2015 года</w:t>
      </w:r>
    </w:p>
    <w:sectPr w:rsidR="001E29AC" w:rsidSect="00A574D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/>
  <w:rsids>
    <w:rsidRoot w:val="00CC705D"/>
    <w:rsid w:val="00073B7E"/>
    <w:rsid w:val="001263EF"/>
    <w:rsid w:val="001E29AC"/>
    <w:rsid w:val="00626C56"/>
    <w:rsid w:val="008C4CB4"/>
    <w:rsid w:val="009473F1"/>
    <w:rsid w:val="0099324F"/>
    <w:rsid w:val="00994631"/>
    <w:rsid w:val="009D5351"/>
    <w:rsid w:val="00A574D3"/>
    <w:rsid w:val="00A8707C"/>
    <w:rsid w:val="00AC4467"/>
    <w:rsid w:val="00AC4F15"/>
    <w:rsid w:val="00AE0A67"/>
    <w:rsid w:val="00AE344B"/>
    <w:rsid w:val="00CC705D"/>
    <w:rsid w:val="00D07274"/>
    <w:rsid w:val="00D4292A"/>
    <w:rsid w:val="00D44802"/>
    <w:rsid w:val="00DC460C"/>
    <w:rsid w:val="00E06B5A"/>
    <w:rsid w:val="00E46C03"/>
    <w:rsid w:val="00EC2A07"/>
    <w:rsid w:val="00F074B4"/>
    <w:rsid w:val="00F64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Pashkova</dc:creator>
  <cp:keywords/>
  <dc:description/>
  <cp:lastModifiedBy>KalmanSomodi</cp:lastModifiedBy>
  <cp:revision>10</cp:revision>
  <dcterms:created xsi:type="dcterms:W3CDTF">2015-02-20T10:42:00Z</dcterms:created>
  <dcterms:modified xsi:type="dcterms:W3CDTF">2015-02-23T10:58:00Z</dcterms:modified>
</cp:coreProperties>
</file>